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07" w:rsidRPr="00DF602F" w:rsidRDefault="00843AF6" w:rsidP="00816607">
      <w:pPr>
        <w:pStyle w:val="Sansinterligne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>Un peu d’hiver ….</w:t>
      </w:r>
    </w:p>
    <w:p w:rsidR="00816607" w:rsidRPr="00667AD5" w:rsidRDefault="00816607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</w:p>
    <w:p w:rsidR="00816607" w:rsidRDefault="00843AF6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 topinambour</w:t>
      </w:r>
      <w:bookmarkStart w:id="0" w:name="_GoBack"/>
      <w:bookmarkEnd w:id="0"/>
    </w:p>
    <w:p w:rsidR="00816607" w:rsidRDefault="00843AF6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Dans tous ses états, jus de poulet </w:t>
      </w:r>
    </w:p>
    <w:p w:rsidR="00816607" w:rsidRDefault="00816607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816607" w:rsidRDefault="00843AF6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L’oreiller</w:t>
      </w:r>
    </w:p>
    <w:p w:rsidR="00816607" w:rsidRDefault="00843AF6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Pickles, mesclun</w:t>
      </w:r>
    </w:p>
    <w:p w:rsidR="00816607" w:rsidRDefault="00816607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816607" w:rsidRDefault="00843AF6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La seiche</w:t>
      </w:r>
    </w:p>
    <w:p w:rsidR="00816607" w:rsidRDefault="00843AF6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proofErr w:type="spellStart"/>
      <w:r>
        <w:rPr>
          <w:rFonts w:ascii="Bradley Hand ITC" w:hAnsi="Bradley Hand ITC"/>
          <w:sz w:val="36"/>
          <w:szCs w:val="36"/>
        </w:rPr>
        <w:t>Papardelle</w:t>
      </w:r>
      <w:proofErr w:type="spellEnd"/>
      <w:r>
        <w:rPr>
          <w:rFonts w:ascii="Bradley Hand ITC" w:hAnsi="Bradley Hand ITC"/>
          <w:sz w:val="36"/>
          <w:szCs w:val="36"/>
        </w:rPr>
        <w:t xml:space="preserve">, </w:t>
      </w:r>
      <w:proofErr w:type="spellStart"/>
      <w:r>
        <w:rPr>
          <w:rFonts w:ascii="Bradley Hand ITC" w:hAnsi="Bradley Hand ITC"/>
          <w:sz w:val="36"/>
          <w:szCs w:val="36"/>
        </w:rPr>
        <w:t>vouletta</w:t>
      </w:r>
      <w:proofErr w:type="spellEnd"/>
      <w:r>
        <w:rPr>
          <w:rFonts w:ascii="Bradley Hand ITC" w:hAnsi="Bradley Hand ITC"/>
          <w:sz w:val="36"/>
          <w:szCs w:val="36"/>
        </w:rPr>
        <w:t>, truffes</w:t>
      </w:r>
    </w:p>
    <w:p w:rsidR="00816607" w:rsidRDefault="00816607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816607" w:rsidRDefault="00843AF6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 rouget</w:t>
      </w:r>
    </w:p>
    <w:p w:rsidR="00816607" w:rsidRDefault="00843AF6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Poireaux, pomme de terre, suc de rouget</w:t>
      </w:r>
    </w:p>
    <w:p w:rsidR="002A0ABA" w:rsidRDefault="002A0ABA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816607" w:rsidRDefault="002A0ABA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Le </w:t>
      </w:r>
      <w:r w:rsidR="00843AF6">
        <w:rPr>
          <w:rFonts w:ascii="Century Gothic" w:hAnsi="Century Gothic"/>
          <w:sz w:val="36"/>
          <w:szCs w:val="36"/>
        </w:rPr>
        <w:t xml:space="preserve">cabri de la ferme </w:t>
      </w:r>
      <w:proofErr w:type="spellStart"/>
      <w:r w:rsidR="00843AF6">
        <w:rPr>
          <w:rFonts w:ascii="Century Gothic" w:hAnsi="Century Gothic"/>
          <w:sz w:val="36"/>
          <w:szCs w:val="36"/>
        </w:rPr>
        <w:t>Aravena</w:t>
      </w:r>
      <w:proofErr w:type="spellEnd"/>
    </w:p>
    <w:p w:rsidR="00816607" w:rsidRDefault="00843AF6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Oignons, betteraves, jus de cabri</w:t>
      </w:r>
    </w:p>
    <w:p w:rsidR="00843AF6" w:rsidRPr="00843AF6" w:rsidRDefault="00843AF6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proofErr w:type="gramStart"/>
      <w:r w:rsidRPr="00843AF6">
        <w:rPr>
          <w:rFonts w:ascii="Century Gothic" w:hAnsi="Century Gothic"/>
          <w:sz w:val="36"/>
          <w:szCs w:val="36"/>
        </w:rPr>
        <w:t>Ou</w:t>
      </w:r>
      <w:proofErr w:type="gramEnd"/>
    </w:p>
    <w:p w:rsidR="00843AF6" w:rsidRDefault="00843AF6" w:rsidP="00843AF6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Le </w:t>
      </w:r>
      <w:r>
        <w:rPr>
          <w:rFonts w:ascii="Century Gothic" w:hAnsi="Century Gothic"/>
          <w:sz w:val="36"/>
          <w:szCs w:val="36"/>
        </w:rPr>
        <w:t>lièvre à la royale</w:t>
      </w:r>
    </w:p>
    <w:p w:rsidR="00843AF6" w:rsidRDefault="00843AF6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Purée de pommes de terre</w:t>
      </w:r>
    </w:p>
    <w:p w:rsidR="00843AF6" w:rsidRDefault="00843AF6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816607" w:rsidRDefault="00816607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Les fromages d’ici</w:t>
      </w:r>
      <w:r>
        <w:rPr>
          <w:rFonts w:ascii="Century Gothic" w:hAnsi="Century Gothic"/>
          <w:sz w:val="36"/>
          <w:szCs w:val="36"/>
        </w:rPr>
        <w:br/>
      </w:r>
    </w:p>
    <w:p w:rsidR="00816607" w:rsidRDefault="00816607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Le </w:t>
      </w:r>
      <w:proofErr w:type="spellStart"/>
      <w:r>
        <w:rPr>
          <w:rFonts w:ascii="Century Gothic" w:hAnsi="Century Gothic"/>
          <w:sz w:val="36"/>
          <w:szCs w:val="36"/>
        </w:rPr>
        <w:t>meli</w:t>
      </w:r>
      <w:proofErr w:type="spellEnd"/>
      <w:r>
        <w:rPr>
          <w:rFonts w:ascii="Century Gothic" w:hAnsi="Century Gothic"/>
          <w:sz w:val="36"/>
          <w:szCs w:val="36"/>
        </w:rPr>
        <w:t xml:space="preserve"> i </w:t>
      </w:r>
      <w:proofErr w:type="spellStart"/>
      <w:r>
        <w:rPr>
          <w:rFonts w:ascii="Century Gothic" w:hAnsi="Century Gothic"/>
          <w:sz w:val="36"/>
          <w:szCs w:val="36"/>
        </w:rPr>
        <w:t>brocciu</w:t>
      </w:r>
      <w:proofErr w:type="spellEnd"/>
    </w:p>
    <w:p w:rsidR="00816607" w:rsidRDefault="00816607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Safran, brioche, glace</w:t>
      </w:r>
    </w:p>
    <w:p w:rsidR="00816607" w:rsidRDefault="00816607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816607" w:rsidRDefault="00843AF6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La truffe</w:t>
      </w:r>
    </w:p>
    <w:p w:rsidR="00816607" w:rsidRDefault="00843AF6" w:rsidP="00816607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Chocolat, vanille, voile </w:t>
      </w:r>
    </w:p>
    <w:p w:rsidR="00816607" w:rsidRDefault="00816607" w:rsidP="00816607">
      <w:pPr>
        <w:pStyle w:val="Sansinterligne"/>
        <w:jc w:val="center"/>
        <w:rPr>
          <w:rFonts w:ascii="Century Gothic" w:hAnsi="Century Gothic"/>
          <w:sz w:val="36"/>
          <w:szCs w:val="36"/>
        </w:rPr>
      </w:pPr>
    </w:p>
    <w:p w:rsidR="00816607" w:rsidRDefault="00816607" w:rsidP="00816607"/>
    <w:p w:rsidR="00816607" w:rsidRDefault="00816607" w:rsidP="00816607"/>
    <w:p w:rsidR="0022280F" w:rsidRDefault="0022280F"/>
    <w:sectPr w:rsidR="00222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07"/>
    <w:rsid w:val="0022280F"/>
    <w:rsid w:val="002A0ABA"/>
    <w:rsid w:val="00816607"/>
    <w:rsid w:val="00843AF6"/>
    <w:rsid w:val="00D25E2D"/>
    <w:rsid w:val="00D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5616"/>
  <w15:chartTrackingRefBased/>
  <w15:docId w15:val="{338E8CF9-F4A0-4B15-968E-1466FF90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660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ottavi</dc:creator>
  <cp:keywords/>
  <dc:description/>
  <cp:lastModifiedBy>stephanie ottavi</cp:lastModifiedBy>
  <cp:revision>4</cp:revision>
  <cp:lastPrinted>2026-01-26T08:53:00Z</cp:lastPrinted>
  <dcterms:created xsi:type="dcterms:W3CDTF">2025-08-02T15:20:00Z</dcterms:created>
  <dcterms:modified xsi:type="dcterms:W3CDTF">2026-01-26T08:54:00Z</dcterms:modified>
</cp:coreProperties>
</file>