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3B" w:rsidRDefault="009E183B" w:rsidP="00771E75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Douceurs d’Automne</w:t>
      </w:r>
    </w:p>
    <w:p w:rsidR="009E183B" w:rsidRDefault="009E183B" w:rsidP="00771E75">
      <w:pPr>
        <w:pStyle w:val="Sansinterligne"/>
        <w:jc w:val="center"/>
        <w:rPr>
          <w:rFonts w:ascii="Century Gothic" w:hAnsi="Century Gothic"/>
          <w:sz w:val="36"/>
          <w:szCs w:val="36"/>
        </w:rPr>
      </w:pPr>
    </w:p>
    <w:p w:rsidR="00771E75" w:rsidRDefault="009E183B" w:rsidP="00771E75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Les champignons</w:t>
      </w:r>
    </w:p>
    <w:p w:rsidR="00771E75" w:rsidRDefault="009E183B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Raviole, bouillon de gibier</w:t>
      </w:r>
    </w:p>
    <w:p w:rsidR="00771E75" w:rsidRDefault="00771E75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771E75" w:rsidRDefault="00771E75" w:rsidP="00771E75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La </w:t>
      </w:r>
      <w:r w:rsidR="009E183B">
        <w:rPr>
          <w:rFonts w:ascii="Century Gothic" w:hAnsi="Century Gothic"/>
          <w:sz w:val="36"/>
          <w:szCs w:val="36"/>
        </w:rPr>
        <w:t>betterave</w:t>
      </w:r>
    </w:p>
    <w:p w:rsidR="00771E75" w:rsidRDefault="009E183B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Crème fumée, poutargue</w:t>
      </w:r>
    </w:p>
    <w:p w:rsidR="00771E75" w:rsidRDefault="00771E75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771E75" w:rsidRDefault="009E183B" w:rsidP="00771E75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La seiche </w:t>
      </w:r>
    </w:p>
    <w:p w:rsidR="00771E75" w:rsidRDefault="009E183B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 xml:space="preserve">Soupe, émulsion d’un aïoli </w:t>
      </w:r>
    </w:p>
    <w:p w:rsidR="00771E75" w:rsidRDefault="00771E75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771E75" w:rsidRDefault="009E183B" w:rsidP="00771E75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La pêche du jour</w:t>
      </w:r>
    </w:p>
    <w:p w:rsidR="00771E75" w:rsidRDefault="009E183B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Kaki, potiron, sucs</w:t>
      </w:r>
    </w:p>
    <w:p w:rsidR="006371F0" w:rsidRDefault="006371F0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771E75" w:rsidRDefault="009E183B" w:rsidP="00771E75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 sanglier Corse</w:t>
      </w:r>
    </w:p>
    <w:p w:rsidR="00771E75" w:rsidRDefault="009E183B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 xml:space="preserve">Foie gras, choux de Bruxelles, salsifis </w:t>
      </w:r>
    </w:p>
    <w:p w:rsidR="009E183B" w:rsidRDefault="009E183B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771E75" w:rsidRDefault="00771E75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Les fromages d’ici</w:t>
      </w:r>
      <w:r>
        <w:rPr>
          <w:rFonts w:ascii="Century Gothic" w:hAnsi="Century Gothic"/>
          <w:sz w:val="36"/>
          <w:szCs w:val="36"/>
        </w:rPr>
        <w:br/>
      </w:r>
    </w:p>
    <w:p w:rsidR="00771E75" w:rsidRDefault="00771E75" w:rsidP="00771E75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Le </w:t>
      </w:r>
      <w:proofErr w:type="spellStart"/>
      <w:r>
        <w:rPr>
          <w:rFonts w:ascii="Century Gothic" w:hAnsi="Century Gothic"/>
          <w:sz w:val="36"/>
          <w:szCs w:val="36"/>
        </w:rPr>
        <w:t>meli</w:t>
      </w:r>
      <w:proofErr w:type="spellEnd"/>
      <w:r>
        <w:rPr>
          <w:rFonts w:ascii="Century Gothic" w:hAnsi="Century Gothic"/>
          <w:sz w:val="36"/>
          <w:szCs w:val="36"/>
        </w:rPr>
        <w:t xml:space="preserve"> i </w:t>
      </w:r>
      <w:proofErr w:type="spellStart"/>
      <w:r>
        <w:rPr>
          <w:rFonts w:ascii="Century Gothic" w:hAnsi="Century Gothic"/>
          <w:sz w:val="36"/>
          <w:szCs w:val="36"/>
        </w:rPr>
        <w:t>brocciu</w:t>
      </w:r>
      <w:bookmarkStart w:id="0" w:name="_GoBack"/>
      <w:bookmarkEnd w:id="0"/>
      <w:proofErr w:type="spellEnd"/>
    </w:p>
    <w:p w:rsidR="00771E75" w:rsidRDefault="00771E75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Safran, brioche, glace</w:t>
      </w:r>
    </w:p>
    <w:p w:rsidR="00771E75" w:rsidRDefault="00771E75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771E75" w:rsidRDefault="009E183B" w:rsidP="00771E75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Les agrumes</w:t>
      </w:r>
    </w:p>
    <w:p w:rsidR="009E183B" w:rsidRDefault="009E183B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 w:rsidRPr="009E183B">
        <w:rPr>
          <w:rFonts w:ascii="Bradley Hand ITC" w:hAnsi="Bradley Hand ITC"/>
          <w:sz w:val="36"/>
          <w:szCs w:val="36"/>
        </w:rPr>
        <w:t xml:space="preserve">Comme une tarte, géranium </w:t>
      </w:r>
    </w:p>
    <w:p w:rsidR="003549B4" w:rsidRDefault="003549B4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3549B4" w:rsidRDefault="003549B4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3549B4" w:rsidRDefault="003549B4" w:rsidP="00771E75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3549B4" w:rsidRPr="003549B4" w:rsidRDefault="003549B4" w:rsidP="00771E75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 w:rsidRPr="003549B4">
        <w:rPr>
          <w:rFonts w:ascii="Century Gothic" w:hAnsi="Century Gothic"/>
          <w:sz w:val="36"/>
          <w:szCs w:val="36"/>
        </w:rPr>
        <w:t xml:space="preserve">115 € </w:t>
      </w:r>
      <w:r w:rsidRPr="003549B4">
        <w:rPr>
          <w:rFonts w:ascii="Bradley Hand ITC" w:hAnsi="Bradley Hand ITC"/>
          <w:sz w:val="36"/>
          <w:szCs w:val="36"/>
        </w:rPr>
        <w:t>5 temps</w:t>
      </w:r>
    </w:p>
    <w:p w:rsidR="003549B4" w:rsidRPr="003549B4" w:rsidRDefault="003549B4" w:rsidP="00771E75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 w:rsidRPr="003549B4">
        <w:rPr>
          <w:rFonts w:ascii="Century Gothic" w:hAnsi="Century Gothic"/>
          <w:sz w:val="36"/>
          <w:szCs w:val="36"/>
        </w:rPr>
        <w:t xml:space="preserve">168 € </w:t>
      </w:r>
      <w:r w:rsidRPr="003549B4">
        <w:rPr>
          <w:rFonts w:ascii="Bradley Hand ITC" w:hAnsi="Bradley Hand ITC"/>
          <w:sz w:val="36"/>
          <w:szCs w:val="36"/>
        </w:rPr>
        <w:t>8 temps</w:t>
      </w:r>
      <w:r w:rsidRPr="003549B4">
        <w:rPr>
          <w:rFonts w:ascii="Century Gothic" w:hAnsi="Century Gothic"/>
          <w:sz w:val="36"/>
          <w:szCs w:val="36"/>
        </w:rPr>
        <w:t xml:space="preserve"> </w:t>
      </w:r>
    </w:p>
    <w:p w:rsidR="003908AF" w:rsidRDefault="003908AF"/>
    <w:sectPr w:rsidR="0039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75"/>
    <w:rsid w:val="003549B4"/>
    <w:rsid w:val="003908AF"/>
    <w:rsid w:val="006371F0"/>
    <w:rsid w:val="00771E75"/>
    <w:rsid w:val="009E183B"/>
    <w:rsid w:val="00A761A7"/>
    <w:rsid w:val="00E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A6AE"/>
  <w15:chartTrackingRefBased/>
  <w15:docId w15:val="{C45DBAAF-D716-45BE-9951-BD234922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71E7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4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ottavi</dc:creator>
  <cp:keywords/>
  <dc:description/>
  <cp:lastModifiedBy>stephanie ottavi</cp:lastModifiedBy>
  <cp:revision>6</cp:revision>
  <cp:lastPrinted>2025-11-05T14:23:00Z</cp:lastPrinted>
  <dcterms:created xsi:type="dcterms:W3CDTF">2025-05-23T12:36:00Z</dcterms:created>
  <dcterms:modified xsi:type="dcterms:W3CDTF">2025-11-06T20:45:00Z</dcterms:modified>
</cp:coreProperties>
</file>